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5B0" w:rsidRDefault="00F015B0" w:rsidP="00F015B0">
      <w:pPr>
        <w:jc w:val="center"/>
        <w:rPr>
          <w:rFonts w:ascii="GHEA Grapalat" w:hAnsi="GHEA Grapalat" w:cs="Arial"/>
          <w:color w:val="FF0000"/>
          <w:sz w:val="28"/>
          <w:szCs w:val="28"/>
          <w:lang w:eastAsia="ru-RU"/>
        </w:rPr>
      </w:pPr>
    </w:p>
    <w:p w:rsidR="00F015B0" w:rsidRDefault="00F015B0" w:rsidP="00F015B0">
      <w:pPr>
        <w:jc w:val="center"/>
        <w:rPr>
          <w:rFonts w:ascii="GHEA Grapalat" w:hAnsi="GHEA Grapalat" w:cs="Arial"/>
          <w:color w:val="FF0000"/>
          <w:sz w:val="28"/>
          <w:szCs w:val="28"/>
          <w:lang w:eastAsia="ru-RU"/>
        </w:rPr>
      </w:pPr>
    </w:p>
    <w:p w:rsidR="00F015B0" w:rsidRDefault="00F015B0" w:rsidP="00F015B0">
      <w:pPr>
        <w:jc w:val="center"/>
        <w:rPr>
          <w:rFonts w:ascii="GHEA Grapalat" w:hAnsi="GHEA Grapalat" w:cs="Arial"/>
          <w:color w:val="FF0000"/>
          <w:sz w:val="28"/>
          <w:szCs w:val="28"/>
          <w:lang w:eastAsia="ru-RU"/>
        </w:rPr>
      </w:pPr>
    </w:p>
    <w:p w:rsidR="00F015B0" w:rsidRDefault="00F015B0" w:rsidP="00F015B0">
      <w:pPr>
        <w:jc w:val="center"/>
        <w:rPr>
          <w:rFonts w:ascii="GHEA Grapalat" w:hAnsi="GHEA Grapalat" w:cs="Arial"/>
          <w:color w:val="FF0000"/>
          <w:sz w:val="28"/>
          <w:szCs w:val="28"/>
          <w:lang w:eastAsia="ru-RU"/>
        </w:rPr>
      </w:pPr>
    </w:p>
    <w:p w:rsidR="00F015B0" w:rsidRPr="007926D6" w:rsidRDefault="00F015B0" w:rsidP="00F015B0">
      <w:pPr>
        <w:jc w:val="center"/>
        <w:rPr>
          <w:rFonts w:ascii="GHEA Grapalat" w:hAnsi="GHEA Grapalat" w:cs="Calibri"/>
          <w:color w:val="000000" w:themeColor="text1"/>
          <w:sz w:val="28"/>
          <w:szCs w:val="28"/>
          <w:lang w:eastAsia="ru-RU"/>
        </w:rPr>
      </w:pPr>
      <w:r w:rsidRPr="007926D6">
        <w:rPr>
          <w:rFonts w:ascii="GHEA Grapalat" w:hAnsi="GHEA Grapalat" w:cs="Arial"/>
          <w:color w:val="000000" w:themeColor="text1"/>
          <w:sz w:val="28"/>
          <w:szCs w:val="28"/>
          <w:lang w:eastAsia="ru-RU"/>
        </w:rPr>
        <w:t>Ծ</w:t>
      </w:r>
      <w:proofErr w:type="spellStart"/>
      <w:r w:rsidRPr="007926D6">
        <w:rPr>
          <w:rFonts w:ascii="GHEA Grapalat" w:hAnsi="GHEA Grapalat" w:cs="Arial"/>
          <w:color w:val="000000" w:themeColor="text1"/>
          <w:sz w:val="28"/>
          <w:szCs w:val="28"/>
          <w:lang w:val="ru-RU" w:eastAsia="ru-RU"/>
        </w:rPr>
        <w:t>ածկոցով</w:t>
      </w:r>
      <w:proofErr w:type="spellEnd"/>
      <w:r w:rsidRPr="007926D6">
        <w:rPr>
          <w:rFonts w:ascii="GHEA Grapalat" w:hAnsi="GHEA Grapalat" w:cs="Calibri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926D6">
        <w:rPr>
          <w:rFonts w:ascii="GHEA Grapalat" w:hAnsi="GHEA Grapalat" w:cs="Arial"/>
          <w:color w:val="000000" w:themeColor="text1"/>
          <w:sz w:val="28"/>
          <w:szCs w:val="28"/>
          <w:lang w:val="ru-RU" w:eastAsia="ru-RU"/>
        </w:rPr>
        <w:t>ըմբշամարտի</w:t>
      </w:r>
      <w:proofErr w:type="spellEnd"/>
      <w:r w:rsidRPr="007926D6">
        <w:rPr>
          <w:rFonts w:ascii="GHEA Grapalat" w:hAnsi="GHEA Grapalat" w:cs="Calibri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926D6">
        <w:rPr>
          <w:rFonts w:ascii="GHEA Grapalat" w:hAnsi="GHEA Grapalat" w:cs="Arial"/>
          <w:color w:val="000000" w:themeColor="text1"/>
          <w:sz w:val="28"/>
          <w:szCs w:val="28"/>
          <w:lang w:val="ru-RU" w:eastAsia="ru-RU"/>
        </w:rPr>
        <w:t>գորգ</w:t>
      </w:r>
      <w:proofErr w:type="spellEnd"/>
    </w:p>
    <w:p w:rsidR="00432A69" w:rsidRDefault="00432A69" w:rsidP="00A54521">
      <w:pPr>
        <w:rPr>
          <w:rFonts w:ascii="GHEA Grapalat" w:hAnsi="GHEA Grapalat"/>
          <w:lang w:val="hy-AM"/>
        </w:rPr>
      </w:pPr>
    </w:p>
    <w:p w:rsidR="00432A69" w:rsidRDefault="00432A69" w:rsidP="00A54521">
      <w:pPr>
        <w:rPr>
          <w:rFonts w:ascii="GHEA Grapalat" w:hAnsi="GHEA Grapalat"/>
          <w:lang w:val="hy-AM"/>
        </w:rPr>
      </w:pPr>
    </w:p>
    <w:p w:rsidR="00432A69" w:rsidRDefault="00432A69" w:rsidP="00A54521">
      <w:pPr>
        <w:rPr>
          <w:rFonts w:ascii="GHEA Grapalat" w:hAnsi="GHEA Grapalat"/>
          <w:lang w:val="hy-AM"/>
        </w:rPr>
      </w:pPr>
    </w:p>
    <w:p w:rsidR="00A54521" w:rsidRDefault="00A54521" w:rsidP="00A54521">
      <w:pPr>
        <w:rPr>
          <w:rFonts w:ascii="GHEA Grapalat" w:hAnsi="GHEA Grapalat"/>
          <w:sz w:val="28"/>
          <w:lang w:val="hy-AM"/>
        </w:rPr>
      </w:pPr>
      <w:r w:rsidRPr="00580D1D">
        <w:rPr>
          <w:rFonts w:ascii="GHEA Grapalat" w:hAnsi="GHEA Grapalat"/>
          <w:lang w:val="hy-AM"/>
        </w:rPr>
        <w:t>Միջազգային նորմերին համապատասխան մրցումային եռագույն ըմբշամարտի գորգ լրակազմ: Ծածկոցը բարձր որակի ՊՎԽ (պոլիվինիլխրոիդ)/ПВХ (поливинилхлорид)/  650գ/մ</w:t>
      </w:r>
      <w:r>
        <w:rPr>
          <w:rFonts w:ascii="GHEA Grapalat" w:hAnsi="GHEA Grapalat"/>
          <w:lang w:val="hy-AM"/>
        </w:rPr>
        <w:t>2, 12</w:t>
      </w:r>
      <w:r w:rsidRPr="00580D1D"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hy-AM"/>
        </w:rPr>
        <w:t>X12</w:t>
      </w:r>
      <w:r w:rsidRPr="00580D1D">
        <w:rPr>
          <w:rFonts w:ascii="GHEA Grapalat" w:hAnsi="GHEA Grapalat"/>
          <w:lang w:val="hy-AM"/>
        </w:rPr>
        <w:t>մ չափսի</w:t>
      </w:r>
      <w:r w:rsidRPr="00580D1D">
        <w:rPr>
          <w:rFonts w:ascii="GHEA Grapalat" w:hAnsi="GHEA Grapalat"/>
          <w:color w:val="5B9BD5" w:themeColor="accent1"/>
          <w:lang w:val="hy-AM"/>
        </w:rPr>
        <w:t>:</w:t>
      </w:r>
      <w:r w:rsidRPr="00580D1D">
        <w:rPr>
          <w:rFonts w:ascii="GHEA Grapalat" w:hAnsi="GHEA Grapalat"/>
          <w:lang w:val="hy-AM"/>
        </w:rPr>
        <w:t xml:space="preserve">Ըմշամարտի ներքնակները </w:t>
      </w:r>
      <w:r w:rsidRPr="00092736">
        <w:rPr>
          <w:rFonts w:ascii="GHEA Grapalat" w:hAnsi="GHEA Grapalat"/>
          <w:lang w:val="hy-AM"/>
        </w:rPr>
        <w:t>ՊՊԵ</w:t>
      </w:r>
      <w:r w:rsidRPr="00580D1D">
        <w:rPr>
          <w:rFonts w:ascii="GHEA Grapalat" w:hAnsi="GHEA Grapalat"/>
          <w:lang w:val="hy-AM"/>
        </w:rPr>
        <w:t>(</w:t>
      </w:r>
      <w:r>
        <w:rPr>
          <w:rFonts w:ascii="GHEA Grapalat" w:hAnsi="GHEA Grapalat"/>
          <w:lang w:val="hy-AM"/>
        </w:rPr>
        <w:t>պ</w:t>
      </w:r>
      <w:r w:rsidRPr="00092736">
        <w:rPr>
          <w:rFonts w:ascii="GHEA Grapalat" w:hAnsi="GHEA Grapalat"/>
          <w:lang w:val="hy-AM"/>
        </w:rPr>
        <w:t>ենոպոլիէթիլեն</w:t>
      </w:r>
      <w:r w:rsidRPr="00580D1D">
        <w:rPr>
          <w:rFonts w:ascii="GHEA Grapalat" w:hAnsi="GHEA Grapalat"/>
          <w:lang w:val="hy-AM"/>
        </w:rPr>
        <w:t>)</w:t>
      </w:r>
      <w:r w:rsidRPr="00092736">
        <w:rPr>
          <w:rFonts w:ascii="GHEA Grapalat" w:hAnsi="GHEA Grapalat"/>
          <w:lang w:val="hy-AM"/>
        </w:rPr>
        <w:t xml:space="preserve">, </w:t>
      </w:r>
      <w:r w:rsidRPr="00580D1D">
        <w:rPr>
          <w:rFonts w:ascii="GHEA Grapalat" w:hAnsi="GHEA Grapalat"/>
          <w:lang w:val="hy-AM"/>
        </w:rPr>
        <w:t>խտությունը</w:t>
      </w:r>
      <w:r>
        <w:rPr>
          <w:rFonts w:ascii="GHEA Grapalat" w:hAnsi="GHEA Grapalat"/>
          <w:lang w:val="hy-AM"/>
        </w:rPr>
        <w:t xml:space="preserve"> 33կգ</w:t>
      </w:r>
      <w:r w:rsidRPr="00580D1D">
        <w:rPr>
          <w:rFonts w:ascii="GHEA Grapalat" w:hAnsi="GHEA Grapalat"/>
          <w:lang w:val="hy-AM"/>
        </w:rPr>
        <w:t>/մ</w:t>
      </w:r>
      <w:r>
        <w:rPr>
          <w:rFonts w:ascii="GHEA Grapalat" w:hAnsi="GHEA Grapalat"/>
          <w:vertAlign w:val="superscript"/>
          <w:lang w:val="hy-AM"/>
        </w:rPr>
        <w:t>3</w:t>
      </w:r>
      <w:r w:rsidRPr="00092736">
        <w:rPr>
          <w:rFonts w:ascii="GHEA Grapalat" w:hAnsi="GHEA Grapalat"/>
          <w:vertAlign w:val="superscript"/>
          <w:lang w:val="hy-AM"/>
        </w:rPr>
        <w:t xml:space="preserve"> </w:t>
      </w:r>
      <w:r w:rsidRPr="00092736">
        <w:rPr>
          <w:rFonts w:ascii="GHEA Grapalat" w:hAnsi="GHEA Grapalat"/>
          <w:sz w:val="28"/>
          <w:lang w:val="hy-AM"/>
        </w:rPr>
        <w:t>,</w:t>
      </w:r>
      <w:r w:rsidRPr="00092736">
        <w:rPr>
          <w:rFonts w:ascii="GHEA Grapalat" w:hAnsi="GHEA Grapalat"/>
          <w:lang w:val="hy-AM"/>
        </w:rPr>
        <w:t xml:space="preserve"> </w:t>
      </w:r>
      <w:r w:rsidRPr="00580D1D">
        <w:rPr>
          <w:rFonts w:ascii="GHEA Grapalat" w:hAnsi="GHEA Grapalat"/>
          <w:lang w:val="hy-AM"/>
        </w:rPr>
        <w:t>երկարությունը 2մ, լայնությունը 1մ,բարձրությունը 5-6սմ</w:t>
      </w:r>
      <w:r w:rsidRPr="00092736">
        <w:rPr>
          <w:rFonts w:ascii="GHEA Grapalat" w:hAnsi="GHEA Grapalat"/>
          <w:lang w:val="hy-AM"/>
        </w:rPr>
        <w:t>,72 հատ՝ 144մ</w:t>
      </w:r>
      <w:r w:rsidRPr="00092736">
        <w:rPr>
          <w:rFonts w:ascii="GHEA Grapalat" w:hAnsi="GHEA Grapalat"/>
          <w:vertAlign w:val="superscript"/>
          <w:lang w:val="hy-AM"/>
        </w:rPr>
        <w:t xml:space="preserve">2 </w:t>
      </w:r>
      <w:r w:rsidRPr="00092736">
        <w:rPr>
          <w:rFonts w:ascii="GHEA Grapalat" w:hAnsi="GHEA Grapalat"/>
          <w:sz w:val="28"/>
          <w:lang w:val="hy-AM"/>
        </w:rPr>
        <w:t>:</w:t>
      </w:r>
    </w:p>
    <w:p w:rsidR="00A54521" w:rsidRPr="00580D1D" w:rsidRDefault="00A54521" w:rsidP="00A54521">
      <w:pPr>
        <w:rPr>
          <w:lang w:val="hy-AM"/>
        </w:rPr>
      </w:pPr>
      <w:r w:rsidRPr="00580D1D">
        <w:rPr>
          <w:rFonts w:ascii="GHEA Grapalat" w:hAnsi="GHEA Grapalat"/>
          <w:lang w:val="hy-AM"/>
        </w:rPr>
        <w:t>Ապրանքնեը պետք է լինեն նոր և չօգտագործված: Ապրանքների տեղափոխումը, բեռնաթափումը և մարզադահլիճում տեղադրումը իրականացվում է մատակարարի կողմից:</w:t>
      </w:r>
    </w:p>
    <w:p w:rsidR="00F865F0" w:rsidRPr="00A54521" w:rsidRDefault="00F865F0">
      <w:pPr>
        <w:rPr>
          <w:sz w:val="16"/>
          <w:szCs w:val="16"/>
          <w:lang w:val="hy-AM"/>
        </w:rPr>
      </w:pPr>
      <w:bookmarkStart w:id="0" w:name="_GoBack"/>
      <w:bookmarkEnd w:id="0"/>
    </w:p>
    <w:sectPr w:rsidR="00F865F0" w:rsidRPr="00A54521" w:rsidSect="00432A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454C9"/>
    <w:rsid w:val="0016575E"/>
    <w:rsid w:val="0019085F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2A69"/>
    <w:rsid w:val="0043797D"/>
    <w:rsid w:val="004F2C28"/>
    <w:rsid w:val="00504270"/>
    <w:rsid w:val="0054254F"/>
    <w:rsid w:val="00557B4E"/>
    <w:rsid w:val="005A2639"/>
    <w:rsid w:val="005A46AE"/>
    <w:rsid w:val="005E3877"/>
    <w:rsid w:val="00692F51"/>
    <w:rsid w:val="006C608C"/>
    <w:rsid w:val="006F1E7F"/>
    <w:rsid w:val="00784954"/>
    <w:rsid w:val="007926D6"/>
    <w:rsid w:val="007D1C06"/>
    <w:rsid w:val="00903955"/>
    <w:rsid w:val="00912A7D"/>
    <w:rsid w:val="00925506"/>
    <w:rsid w:val="00A07432"/>
    <w:rsid w:val="00A15A76"/>
    <w:rsid w:val="00A47B1B"/>
    <w:rsid w:val="00A54521"/>
    <w:rsid w:val="00B11601"/>
    <w:rsid w:val="00B41A7C"/>
    <w:rsid w:val="00B91433"/>
    <w:rsid w:val="00C12E95"/>
    <w:rsid w:val="00C62F89"/>
    <w:rsid w:val="00CE7FAA"/>
    <w:rsid w:val="00D02E53"/>
    <w:rsid w:val="00D13FDA"/>
    <w:rsid w:val="00D35E10"/>
    <w:rsid w:val="00E404C7"/>
    <w:rsid w:val="00E42454"/>
    <w:rsid w:val="00F015B0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2023-01-09T06:43:00Z</cp:lastPrinted>
  <dcterms:created xsi:type="dcterms:W3CDTF">2023-01-05T07:47:00Z</dcterms:created>
  <dcterms:modified xsi:type="dcterms:W3CDTF">2025-04-18T04:30:00Z</dcterms:modified>
</cp:coreProperties>
</file>